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BF" w:rsidRPr="00716BBF" w:rsidRDefault="00716BBF" w:rsidP="00716B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Додаток до рішення </w:t>
      </w:r>
    </w:p>
    <w:p w:rsidR="00716BBF" w:rsidRPr="00716BBF" w:rsidRDefault="00716BBF" w:rsidP="00716B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№____ від_________</w:t>
      </w:r>
    </w:p>
    <w:p w:rsidR="00716BBF" w:rsidRPr="00716BBF" w:rsidRDefault="00716BBF" w:rsidP="00716B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</w:t>
      </w:r>
      <w:r w:rsidR="007628B2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>цепція</w:t>
      </w:r>
      <w:r w:rsidRPr="00716B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розвитку української мови, культури та виховання історичної пам’яті у </w:t>
      </w:r>
      <w:r w:rsidR="0025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жителів</w:t>
      </w:r>
      <w:r w:rsidRPr="0071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міста Києва на 2015 – 2020 роки</w:t>
      </w:r>
    </w:p>
    <w:p w:rsidR="00716BBF" w:rsidRPr="00716BBF" w:rsidRDefault="00716BBF" w:rsidP="0071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BBF">
        <w:rPr>
          <w:rFonts w:ascii="Times New Roman" w:eastAsia="Calibri" w:hAnsi="Times New Roman" w:cs="Times New Roman"/>
          <w:b/>
          <w:sz w:val="28"/>
          <w:szCs w:val="28"/>
        </w:rPr>
        <w:t>Вступ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ab/>
      </w:r>
      <w:r w:rsidR="00381810" w:rsidRPr="00381810">
        <w:rPr>
          <w:rFonts w:ascii="Times New Roman" w:eastAsia="Calibri" w:hAnsi="Times New Roman" w:cs="Times New Roman"/>
          <w:sz w:val="28"/>
          <w:szCs w:val="28"/>
        </w:rPr>
        <w:t xml:space="preserve">Українська мова </w:t>
      </w:r>
      <w:r w:rsidR="0052513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81810" w:rsidRPr="00381810">
        <w:rPr>
          <w:rFonts w:ascii="Times New Roman" w:eastAsia="Calibri" w:hAnsi="Times New Roman" w:cs="Times New Roman"/>
          <w:sz w:val="28"/>
          <w:szCs w:val="28"/>
        </w:rPr>
        <w:t>це велике духовне надбання нашого народу, важливий засіб самоідентифікації, державотворення і суспільного поступу, інтелектуального і культурного розвитку нації.</w:t>
      </w:r>
      <w:r w:rsidR="00381810" w:rsidRPr="003818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16BBF">
        <w:rPr>
          <w:rFonts w:ascii="Times New Roman" w:eastAsia="Calibri" w:hAnsi="Times New Roman" w:cs="Times New Roman"/>
          <w:sz w:val="28"/>
          <w:szCs w:val="28"/>
        </w:rPr>
        <w:t>Згідно з Конституцією України українська мова є держа</w:t>
      </w:r>
      <w:r w:rsidR="00525130">
        <w:rPr>
          <w:rFonts w:ascii="Times New Roman" w:eastAsia="Calibri" w:hAnsi="Times New Roman" w:cs="Times New Roman"/>
          <w:sz w:val="28"/>
          <w:szCs w:val="28"/>
        </w:rPr>
        <w:t xml:space="preserve">вною. Її утвердження і розвиток – 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це та стратегічна мета, без реалізації якої неможлива </w:t>
      </w:r>
      <w:r w:rsidR="00525130">
        <w:rPr>
          <w:rFonts w:ascii="Times New Roman" w:eastAsia="Calibri" w:hAnsi="Times New Roman" w:cs="Times New Roman"/>
          <w:sz w:val="28"/>
          <w:szCs w:val="28"/>
        </w:rPr>
        <w:t>по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дальша розбудова Української держави. 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ab/>
        <w:t>У нашому місті є потреба в подальшій активізації цілеспрямованої роботи щодо забезпечення належного використання державної мови у різних сферах життя: освіті, культурі, рекламі, засобах масової інформації тощо.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ab/>
        <w:t>На сьогоднішній день державна підтримка українського книговидання, культурологічних видань краєзнавчого характеру є недостатньою. Немає коштів на видання творів талановитих письменників, особливо  молодих. Книги, якщо видаються, то невеликим накладом і не можуть задовольнити потребу міських та шкільних бібліотек.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ab/>
        <w:t>Є необхідність у посиленні контролю за дотриманням вимог законодавства про мови в реклам</w:t>
      </w:r>
      <w:r w:rsidR="00525130">
        <w:rPr>
          <w:rFonts w:ascii="Times New Roman" w:eastAsia="Calibri" w:hAnsi="Times New Roman" w:cs="Times New Roman"/>
          <w:sz w:val="28"/>
          <w:szCs w:val="28"/>
        </w:rPr>
        <w:t>і,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оголошеннях, використанні україномовних музичних творів, які розміщуються і виконуються у транспорті, закладах торгівлі, на вулицях тощо.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ab/>
        <w:t xml:space="preserve">Прийняття </w:t>
      </w:r>
      <w:r w:rsidR="007628B2">
        <w:rPr>
          <w:rFonts w:ascii="Times New Roman" w:eastAsia="Calibri" w:hAnsi="Times New Roman" w:cs="Times New Roman"/>
          <w:sz w:val="28"/>
          <w:szCs w:val="28"/>
        </w:rPr>
        <w:t>Концепції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та її реалізація сприятим</w:t>
      </w:r>
      <w:r w:rsidR="00525130">
        <w:rPr>
          <w:rFonts w:ascii="Times New Roman" w:eastAsia="Calibri" w:hAnsi="Times New Roman" w:cs="Times New Roman"/>
          <w:sz w:val="28"/>
          <w:szCs w:val="28"/>
        </w:rPr>
        <w:t>уть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розширенню меж функціонування української мови, забезпеченн</w:t>
      </w:r>
      <w:r w:rsidR="00525130">
        <w:rPr>
          <w:rFonts w:ascii="Times New Roman" w:eastAsia="Calibri" w:hAnsi="Times New Roman" w:cs="Times New Roman"/>
          <w:sz w:val="28"/>
          <w:szCs w:val="28"/>
        </w:rPr>
        <w:t>ю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її всебічного розвитку у місті Києві</w:t>
      </w:r>
      <w:r w:rsidR="007628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28B2" w:rsidRPr="00381810">
        <w:rPr>
          <w:rFonts w:ascii="Times New Roman" w:eastAsia="Calibri" w:hAnsi="Times New Roman" w:cs="Times New Roman"/>
          <w:sz w:val="28"/>
          <w:szCs w:val="28"/>
        </w:rPr>
        <w:t>стан</w:t>
      </w:r>
      <w:r w:rsidR="00525130">
        <w:rPr>
          <w:rFonts w:ascii="Times New Roman" w:eastAsia="Calibri" w:hAnsi="Times New Roman" w:cs="Times New Roman"/>
          <w:sz w:val="28"/>
          <w:szCs w:val="28"/>
        </w:rPr>
        <w:t>уть</w:t>
      </w:r>
      <w:r w:rsidR="007628B2" w:rsidRPr="00381810">
        <w:rPr>
          <w:rFonts w:ascii="Times New Roman" w:eastAsia="Calibri" w:hAnsi="Times New Roman" w:cs="Times New Roman"/>
          <w:sz w:val="28"/>
          <w:szCs w:val="28"/>
        </w:rPr>
        <w:t xml:space="preserve"> підґрунтям для розробки подальших кроків, нормативно</w:t>
      </w:r>
      <w:r w:rsidR="00525130">
        <w:rPr>
          <w:rFonts w:ascii="Times New Roman" w:eastAsia="Calibri" w:hAnsi="Times New Roman" w:cs="Times New Roman"/>
          <w:sz w:val="28"/>
          <w:szCs w:val="28"/>
        </w:rPr>
        <w:t>-</w:t>
      </w:r>
      <w:r w:rsidR="007628B2" w:rsidRPr="00381810">
        <w:rPr>
          <w:rFonts w:ascii="Times New Roman" w:eastAsia="Calibri" w:hAnsi="Times New Roman" w:cs="Times New Roman"/>
          <w:sz w:val="28"/>
          <w:szCs w:val="28"/>
        </w:rPr>
        <w:t>правових актів та проектів</w:t>
      </w:r>
      <w:r w:rsidRPr="003818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BBF" w:rsidRPr="00716BBF" w:rsidRDefault="00716BBF" w:rsidP="0071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16BBF" w:rsidRPr="00716BBF" w:rsidRDefault="00716BBF" w:rsidP="0071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B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Загальні положення</w:t>
      </w:r>
    </w:p>
    <w:p w:rsidR="00716BBF" w:rsidRPr="00716BBF" w:rsidRDefault="007628B2" w:rsidP="0071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Концепція</w:t>
      </w:r>
      <w:r w:rsidR="00716BBF"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розвитку української мови, української культури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виховання </w:t>
      </w:r>
      <w:r w:rsidR="00716BBF"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історичної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пам’яті у </w:t>
      </w:r>
      <w:r w:rsidR="002536F7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жителів</w:t>
      </w:r>
      <w:r w:rsidR="00716BBF"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міста Києва на 2015 – 2020 роки (далі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Концепція</w:t>
      </w:r>
      <w:r w:rsidR="00716BBF"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>) розроблена відповідно до статей 10, 11, 34, 36, 53, 54, 140, 144 Конституції України; статей 1 і 8 Декларації «Про державний суверенітет України», яка зазначає, що Україна як національна держава розвивається на основі здійснення українською нацією свого невід'ємного права на самовизначення. В Україні забезпечується національно-</w:t>
      </w:r>
      <w:r w:rsidR="00716BBF" w:rsidRPr="00716BB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культурне відродження українського народу, його історичної свідомості і традицій, </w:t>
      </w:r>
      <w:r w:rsidR="00716BBF"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функціонування української мови в усіх сферах суспільного життя</w:t>
      </w:r>
      <w:r w:rsidR="0052513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16BBF"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Законом України «Про місцеве самоврядування в Україні» (п. 16 ч. 1 ст. 43), рішенням Конституційного суду України (від 14.12.1999 р. № 10-рп/99) тощо.</w:t>
      </w:r>
    </w:p>
    <w:p w:rsidR="00716BBF" w:rsidRPr="00716BBF" w:rsidRDefault="00716BBF" w:rsidP="0071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Передумовою створення </w:t>
      </w:r>
      <w:r w:rsidR="005C6EA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Концепції</w:t>
      </w:r>
      <w:r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основні засади конституційного ладу (норми першого розділу «Загальні засади» Конституції України), що передбачають підтримку </w:t>
      </w:r>
      <w:r w:rsidRPr="00716BB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розвитку української мови, культури, історичної свідомості української нації. Відповідно до ст. 10 Конституції України «держава </w:t>
      </w:r>
      <w:r w:rsidRPr="00716BB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lastRenderedPageBreak/>
        <w:t xml:space="preserve">забезпечує всебічний розвиток і функціонування </w:t>
      </w:r>
      <w:r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української мови в усіх сферах суспільного життя на всій території України», а відповідно до ст. 11 Конституції «держава сприяє консолідації та розвиткові української нації, її історичної свідомості, традицій і культури».</w:t>
      </w:r>
    </w:p>
    <w:p w:rsidR="00716BBF" w:rsidRPr="00716BBF" w:rsidRDefault="00716BBF" w:rsidP="0071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державного статусу української мови, збереження української культури та історичної свідомості Української нації в умовах сучасного глобалізованого світу, зовнішніх загроз та втручання в інформаційну безпеку України, незалежний гуманітарний простір України стає також і питанням національної безпеки та національного суверенітету України.</w:t>
      </w:r>
    </w:p>
    <w:p w:rsidR="00716BBF" w:rsidRPr="00716BBF" w:rsidRDefault="00716BBF" w:rsidP="0071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зазначених конституційних положень, </w:t>
      </w:r>
      <w:r w:rsidR="00525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</w:t>
      </w:r>
      <w:r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засади </w:t>
      </w:r>
      <w:r w:rsidR="005C6EA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Концепції</w:t>
      </w:r>
      <w:r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відповідають Концепції національно-патріотичного виховання молоді, спільно затвердженої наказами Міністерства України у справах сім'ї, молоді та спорту, Міністерства оборони України, Міністерства освіти і науки України та Міністерства культури і туризму України від 27.10.2009 р.,</w:t>
      </w:r>
      <w:r w:rsidRPr="00716BBF">
        <w:rPr>
          <w:rFonts w:ascii="Times New Roman" w:hAnsi="Times New Roman"/>
          <w:sz w:val="28"/>
          <w:szCs w:val="24"/>
          <w:lang w:eastAsia="ru-RU"/>
        </w:rPr>
        <w:t xml:space="preserve"> Плану заходів щодо посилення національно-патріотичного виховання дітей та учнівської молоді, затвердженого наказом Міністерства освіти і</w:t>
      </w:r>
      <w:r w:rsidR="00525130">
        <w:rPr>
          <w:rFonts w:ascii="Times New Roman" w:hAnsi="Times New Roman"/>
          <w:sz w:val="28"/>
          <w:szCs w:val="24"/>
          <w:lang w:eastAsia="ru-RU"/>
        </w:rPr>
        <w:t xml:space="preserve"> науки України від 27.10.2014 № </w:t>
      </w:r>
      <w:r w:rsidRPr="00716BBF">
        <w:rPr>
          <w:rFonts w:ascii="Times New Roman" w:hAnsi="Times New Roman"/>
          <w:sz w:val="28"/>
          <w:szCs w:val="24"/>
          <w:lang w:eastAsia="ru-RU"/>
        </w:rPr>
        <w:t>1232.</w:t>
      </w:r>
      <w:r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Тому </w:t>
      </w:r>
      <w:r w:rsidR="00DB621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Концепція</w:t>
      </w:r>
      <w:r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сприятиме вихованню різнобічно та гармонійно розвиненого, національно свідомого, високоосвіченого громадянина України, який найкраще здатний реалізувати свої права та виконати покладені на нього </w:t>
      </w:r>
      <w:r w:rsidRPr="00716B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Конституцією </w:t>
      </w:r>
      <w:r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Pr="00716B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обов'язки.</w:t>
      </w:r>
    </w:p>
    <w:p w:rsidR="00716BBF" w:rsidRPr="00716BBF" w:rsidRDefault="00716BBF" w:rsidP="0071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48" w:firstLine="5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</w:pPr>
      <w:r w:rsidRPr="00716BB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Реалізація </w:t>
      </w:r>
      <w:r w:rsidR="00591FD3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Концепції</w:t>
      </w:r>
      <w:r w:rsidRPr="00716BB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забезпечить поширення функцій та сфер вживання державної мови, поширення української культури в усіх її проявах, формування цілісного національного інформаційно-культурного простору, сприятиме розвитку духовності киян.</w:t>
      </w:r>
    </w:p>
    <w:p w:rsidR="00716BBF" w:rsidRPr="00716BBF" w:rsidRDefault="00716BBF" w:rsidP="0071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48" w:firstLine="5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</w:pPr>
      <w:r w:rsidRPr="00716BB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Заходи </w:t>
      </w:r>
      <w:r w:rsidR="00591FD3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Концепції</w:t>
      </w:r>
      <w:r w:rsidRPr="00716BB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спрямовано передусім на підтримку й розвиток існуючих громадських ініціатив, наукових, журналістських та пісенно-музичних починань, які </w:t>
      </w:r>
      <w:r w:rsidR="00525130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сприяють </w:t>
      </w:r>
      <w:r w:rsidRPr="00716BB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відродженн</w:t>
      </w:r>
      <w:r w:rsidR="00525130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ю</w:t>
      </w:r>
      <w:r w:rsidRPr="00716BB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і популяризаці</w:t>
      </w:r>
      <w:r w:rsidR="00525130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ї</w:t>
      </w:r>
      <w:r w:rsidRPr="00716BB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народної української культури, пісенної, театральної, танцювальної та іншої традиційної спадщини, її</w:t>
      </w:r>
      <w:r w:rsidR="00525130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поєднанню</w:t>
      </w:r>
      <w:r w:rsidRPr="00716BB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з кращими сучасними зразками і методами поширення.</w:t>
      </w:r>
    </w:p>
    <w:p w:rsidR="00716BBF" w:rsidRPr="00716BBF" w:rsidRDefault="00716BBF" w:rsidP="0071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6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B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uk-UA"/>
        </w:rPr>
        <w:t xml:space="preserve">Ключовою ознакою </w:t>
      </w:r>
      <w:r w:rsidR="00591FD3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uk-UA"/>
        </w:rPr>
        <w:t>Концепції</w:t>
      </w:r>
      <w:r w:rsidRPr="00716B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uk-UA"/>
        </w:rPr>
        <w:t xml:space="preserve"> є те, що значна частина заходів закладає </w:t>
      </w:r>
      <w:r w:rsidRPr="00716BB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uk-UA"/>
        </w:rPr>
        <w:t xml:space="preserve">передумови для їх відтворення в майбутньому зусиллями представників освітніх, </w:t>
      </w:r>
      <w:r w:rsidRPr="00716B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uk-UA"/>
        </w:rPr>
        <w:t xml:space="preserve">просвітянських, музичних колективів, державних, комунальних та громадських установ і </w:t>
      </w:r>
      <w:r w:rsidRPr="00716BB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uk-UA"/>
        </w:rPr>
        <w:t xml:space="preserve">організацій, які були учасниками заходів даної </w:t>
      </w:r>
      <w:r w:rsidR="00591FD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uk-UA"/>
        </w:rPr>
        <w:t>Концепції</w:t>
      </w:r>
      <w:r w:rsidRPr="00716BB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uk-UA"/>
        </w:rPr>
        <w:t xml:space="preserve">. </w:t>
      </w:r>
    </w:p>
    <w:p w:rsidR="00716BBF" w:rsidRPr="00716BBF" w:rsidRDefault="00716BBF" w:rsidP="0071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48"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BB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Реалізація заходів </w:t>
      </w:r>
      <w:r w:rsidR="00591FD3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Концепції</w:t>
      </w:r>
      <w:r w:rsidRPr="00716BB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, які передбачають популяризацію української мови, </w:t>
      </w:r>
      <w:r w:rsidRPr="00716BBF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культури та історичної свідомості української нації, розвиток її духовності через найширший спектр </w:t>
      </w:r>
      <w:r w:rsidRPr="00716BB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uk-UA"/>
        </w:rPr>
        <w:t xml:space="preserve">культурних, наукових, науково-практичних та інформаційних заходів, </w:t>
      </w:r>
      <w:r w:rsidRPr="00716BBF">
        <w:rPr>
          <w:rFonts w:ascii="Times New Roman" w:eastAsia="Times New Roman" w:hAnsi="Times New Roman" w:cs="Times New Roman"/>
          <w:spacing w:val="-7"/>
          <w:sz w:val="28"/>
          <w:szCs w:val="28"/>
          <w:lang w:eastAsia="uk-UA"/>
        </w:rPr>
        <w:t xml:space="preserve">сприятиме </w:t>
      </w:r>
      <w:r w:rsidRPr="00716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зміцненню україномовних і патріотичних середовищ Києва. </w:t>
      </w:r>
    </w:p>
    <w:p w:rsidR="00716BBF" w:rsidRPr="00716BBF" w:rsidRDefault="00716BBF" w:rsidP="0071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BBF">
        <w:rPr>
          <w:rFonts w:ascii="Times New Roman" w:eastAsia="Calibri" w:hAnsi="Times New Roman" w:cs="Times New Roman"/>
          <w:b/>
          <w:sz w:val="28"/>
          <w:szCs w:val="28"/>
        </w:rPr>
        <w:t xml:space="preserve">Мета </w:t>
      </w:r>
      <w:r w:rsidR="00591FD3">
        <w:rPr>
          <w:rFonts w:ascii="Times New Roman" w:eastAsia="Calibri" w:hAnsi="Times New Roman" w:cs="Times New Roman"/>
          <w:b/>
          <w:sz w:val="28"/>
          <w:szCs w:val="28"/>
        </w:rPr>
        <w:t>Концепції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ab/>
        <w:t xml:space="preserve">Метою </w:t>
      </w:r>
      <w:r w:rsidR="00525130">
        <w:rPr>
          <w:rFonts w:ascii="Times New Roman" w:eastAsia="Calibri" w:hAnsi="Times New Roman" w:cs="Times New Roman"/>
          <w:sz w:val="28"/>
          <w:szCs w:val="28"/>
        </w:rPr>
        <w:t xml:space="preserve">Концепції 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є </w:t>
      </w:r>
      <w:r w:rsidR="008451A2">
        <w:rPr>
          <w:rFonts w:ascii="Times New Roman" w:eastAsia="Calibri" w:hAnsi="Times New Roman" w:cs="Times New Roman"/>
          <w:sz w:val="28"/>
          <w:szCs w:val="28"/>
        </w:rPr>
        <w:t xml:space="preserve">визначення стратегічних пріоритетів і </w:t>
      </w:r>
      <w:r w:rsidRPr="00716BBF">
        <w:rPr>
          <w:rFonts w:ascii="Times New Roman" w:eastAsia="Calibri" w:hAnsi="Times New Roman" w:cs="Times New Roman"/>
          <w:sz w:val="28"/>
          <w:szCs w:val="28"/>
        </w:rPr>
        <w:t>створення  оптимальних умов для реалізації к</w:t>
      </w:r>
      <w:r w:rsidR="007826A4">
        <w:rPr>
          <w:rFonts w:ascii="Times New Roman" w:eastAsia="Calibri" w:hAnsi="Times New Roman" w:cs="Times New Roman"/>
          <w:sz w:val="28"/>
          <w:szCs w:val="28"/>
        </w:rPr>
        <w:t>онституційних гарантій на вільного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функціонування української мови в м.Києві, розширення сфери вживання </w:t>
      </w:r>
      <w:r w:rsidRPr="00716BBF">
        <w:rPr>
          <w:rFonts w:ascii="Times New Roman" w:eastAsia="Calibri" w:hAnsi="Times New Roman" w:cs="Times New Roman"/>
          <w:sz w:val="28"/>
          <w:szCs w:val="28"/>
        </w:rPr>
        <w:lastRenderedPageBreak/>
        <w:t>державної мови, виховання любові, поваги, шанобливого ставлення до неї,</w:t>
      </w:r>
      <w:r w:rsidR="008451A2">
        <w:rPr>
          <w:rFonts w:ascii="Times New Roman" w:eastAsia="Calibri" w:hAnsi="Times New Roman" w:cs="Times New Roman"/>
          <w:sz w:val="28"/>
          <w:szCs w:val="28"/>
        </w:rPr>
        <w:t xml:space="preserve"> підвищення національної 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свідомості </w:t>
      </w:r>
      <w:r w:rsidR="008451A2">
        <w:rPr>
          <w:rFonts w:ascii="Times New Roman" w:eastAsia="Calibri" w:hAnsi="Times New Roman" w:cs="Times New Roman"/>
          <w:sz w:val="28"/>
          <w:szCs w:val="28"/>
        </w:rPr>
        <w:t xml:space="preserve">та патріотизму 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591FD3">
        <w:rPr>
          <w:rFonts w:ascii="Times New Roman" w:eastAsia="Calibri" w:hAnsi="Times New Roman" w:cs="Times New Roman"/>
          <w:sz w:val="28"/>
          <w:szCs w:val="28"/>
        </w:rPr>
        <w:t>жителів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міста, дотримання норм законів України щодо забезпечення культурно-мовних прав громадян.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BBF">
        <w:rPr>
          <w:rFonts w:ascii="Times New Roman" w:eastAsia="Calibri" w:hAnsi="Times New Roman" w:cs="Times New Roman"/>
          <w:b/>
          <w:sz w:val="28"/>
          <w:szCs w:val="28"/>
        </w:rPr>
        <w:t xml:space="preserve">Основні завдання </w:t>
      </w:r>
      <w:r w:rsidR="008451A2">
        <w:rPr>
          <w:rFonts w:ascii="Times New Roman" w:eastAsia="Calibri" w:hAnsi="Times New Roman" w:cs="Times New Roman"/>
          <w:b/>
          <w:sz w:val="28"/>
          <w:szCs w:val="28"/>
        </w:rPr>
        <w:t>Концепції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зміцнення статусу української мови як державної;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всебічний розвиток і розширення функціонування української мови в усіх сферах суспільного життя міста;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визначення та здійснення заходів для стимулювання глибокого вивчення української мови;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- створення умов для вивчення української мови </w:t>
      </w:r>
      <w:r w:rsidR="008451A2">
        <w:rPr>
          <w:rFonts w:ascii="Times New Roman" w:eastAsia="Calibri" w:hAnsi="Times New Roman" w:cs="Times New Roman"/>
          <w:sz w:val="28"/>
          <w:szCs w:val="28"/>
        </w:rPr>
        <w:t>жителями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міста з числа національних меншин;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фінансова підтримка видання книг місцевих письменників</w:t>
      </w:r>
      <w:r w:rsidR="00174FCB">
        <w:rPr>
          <w:rFonts w:ascii="Times New Roman" w:eastAsia="Calibri" w:hAnsi="Times New Roman" w:cs="Times New Roman"/>
          <w:sz w:val="28"/>
          <w:szCs w:val="28"/>
        </w:rPr>
        <w:t xml:space="preserve"> за результатами публічних, відкритих конкурсів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та придбання україномовних книг для міських бібліотек;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- сприяння поширенню теле– і радіопрограм, які пропагують кращі досягнення  української культури, знання української  мови, історії </w:t>
      </w:r>
      <w:r w:rsidR="007826A4">
        <w:rPr>
          <w:rFonts w:ascii="Times New Roman" w:eastAsia="Calibri" w:hAnsi="Times New Roman" w:cs="Times New Roman"/>
          <w:sz w:val="28"/>
          <w:szCs w:val="28"/>
        </w:rPr>
        <w:t>України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та її  видатних діячів;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розвиток духовності киян;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- сприяння </w:t>
      </w:r>
      <w:r w:rsidR="00411A02">
        <w:rPr>
          <w:rFonts w:ascii="Times New Roman" w:eastAsia="Calibri" w:hAnsi="Times New Roman" w:cs="Times New Roman"/>
          <w:sz w:val="28"/>
          <w:szCs w:val="28"/>
        </w:rPr>
        <w:t>патріотичному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розвитку українців, які проживають за межами України.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Default="00716BBF" w:rsidP="0071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33E" w:rsidRPr="00716BBF" w:rsidRDefault="0047033E" w:rsidP="0071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BBF">
        <w:rPr>
          <w:rFonts w:ascii="Times New Roman" w:eastAsia="Calibri" w:hAnsi="Times New Roman" w:cs="Times New Roman"/>
          <w:b/>
          <w:sz w:val="28"/>
          <w:szCs w:val="28"/>
        </w:rPr>
        <w:t xml:space="preserve">Основні </w:t>
      </w:r>
      <w:r w:rsidR="008451A2">
        <w:rPr>
          <w:rFonts w:ascii="Times New Roman" w:eastAsia="Calibri" w:hAnsi="Times New Roman" w:cs="Times New Roman"/>
          <w:b/>
          <w:sz w:val="28"/>
          <w:szCs w:val="28"/>
        </w:rPr>
        <w:t xml:space="preserve">вектори та напрями розвитку української мови та формування національного патріотизму у столиці 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BBF">
        <w:rPr>
          <w:rFonts w:ascii="Times New Roman" w:eastAsia="Calibri" w:hAnsi="Times New Roman" w:cs="Times New Roman"/>
          <w:b/>
          <w:sz w:val="28"/>
          <w:szCs w:val="28"/>
        </w:rPr>
        <w:t>Розділ 1. Діловодство та ділове мовлення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1. Систематично здійснювати контроль за дотриманням мовного законодавства при веденні ділової документації відділами, управліннями, іншими структурними підрозділами виконавчого органу Київської міської ради </w:t>
      </w:r>
      <w:r w:rsidRPr="00716BBF">
        <w:rPr>
          <w:rFonts w:ascii="Times New Roman" w:eastAsia="Times New Roman" w:hAnsi="Times New Roman" w:cs="Times New Roman"/>
          <w:sz w:val="28"/>
          <w:szCs w:val="28"/>
          <w:lang w:eastAsia="ru-RU"/>
        </w:rPr>
        <w:t>(Київської міської державної адміністрації)</w:t>
      </w:r>
      <w:r w:rsidRPr="00716B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BBF" w:rsidRPr="00716BBF" w:rsidRDefault="00716BBF" w:rsidP="007826A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Управління документального забезпечення </w:t>
      </w:r>
    </w:p>
    <w:p w:rsidR="00716BBF" w:rsidRPr="00716BBF" w:rsidRDefault="00716BBF" w:rsidP="007826A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2. Забезпечити проведення щорічних апаратних навчань із ділової української мови працівників виконавчого органу Київської міської ради </w:t>
      </w:r>
      <w:r w:rsidRPr="0071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(Київської міської державної адміністрації) </w:t>
      </w:r>
      <w:r w:rsidRPr="00716BBF">
        <w:rPr>
          <w:rFonts w:ascii="Times New Roman" w:eastAsia="Calibri" w:hAnsi="Times New Roman" w:cs="Times New Roman"/>
          <w:sz w:val="28"/>
          <w:szCs w:val="28"/>
        </w:rPr>
        <w:t>та резерву кадрів.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Управління кадрової роботи і нагород</w:t>
      </w:r>
    </w:p>
    <w:p w:rsidR="00716BBF" w:rsidRPr="00716BBF" w:rsidRDefault="00716BBF" w:rsidP="00716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ab/>
      </w:r>
      <w:r w:rsidRPr="00716BBF">
        <w:rPr>
          <w:rFonts w:ascii="Times New Roman" w:eastAsia="Calibri" w:hAnsi="Times New Roman" w:cs="Times New Roman"/>
          <w:sz w:val="28"/>
          <w:szCs w:val="28"/>
        </w:rPr>
        <w:tab/>
      </w:r>
      <w:r w:rsidRPr="00716BBF">
        <w:rPr>
          <w:rFonts w:ascii="Times New Roman" w:eastAsia="Calibri" w:hAnsi="Times New Roman" w:cs="Times New Roman"/>
          <w:sz w:val="28"/>
          <w:szCs w:val="28"/>
        </w:rPr>
        <w:tab/>
      </w:r>
      <w:r w:rsidRPr="00716BBF">
        <w:rPr>
          <w:rFonts w:ascii="Times New Roman" w:eastAsia="Calibri" w:hAnsi="Times New Roman" w:cs="Times New Roman"/>
          <w:sz w:val="28"/>
          <w:szCs w:val="28"/>
        </w:rPr>
        <w:tab/>
      </w:r>
      <w:r w:rsidRPr="00716BBF">
        <w:rPr>
          <w:rFonts w:ascii="Times New Roman" w:eastAsia="Calibri" w:hAnsi="Times New Roman" w:cs="Times New Roman"/>
          <w:sz w:val="28"/>
          <w:szCs w:val="28"/>
        </w:rPr>
        <w:tab/>
      </w:r>
      <w:r w:rsidRPr="00716BBF">
        <w:rPr>
          <w:rFonts w:ascii="Times New Roman" w:eastAsia="Calibri" w:hAnsi="Times New Roman" w:cs="Times New Roman"/>
          <w:sz w:val="28"/>
          <w:szCs w:val="28"/>
        </w:rPr>
        <w:tab/>
      </w:r>
      <w:r w:rsidRPr="00716BBF">
        <w:rPr>
          <w:rFonts w:ascii="Times New Roman" w:eastAsia="Calibri" w:hAnsi="Times New Roman" w:cs="Times New Roman"/>
          <w:sz w:val="28"/>
          <w:szCs w:val="28"/>
        </w:rPr>
        <w:tab/>
        <w:t xml:space="preserve">  2015-2020 рр.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lastRenderedPageBreak/>
        <w:t>3. Забезпечити участь депутатів Київської міської ради та працівників Київської міської державної адміністрації, районних адміністрацій міста Києва у Всеукраїнському диктанті національної єдності (7 листопада).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Управління кадрової роботи і нагород</w:t>
      </w:r>
    </w:p>
    <w:p w:rsidR="00716BBF" w:rsidRPr="00716BBF" w:rsidRDefault="00716BBF" w:rsidP="00716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ab/>
      </w:r>
      <w:r w:rsidRPr="00716BBF">
        <w:rPr>
          <w:rFonts w:ascii="Times New Roman" w:eastAsia="Calibri" w:hAnsi="Times New Roman" w:cs="Times New Roman"/>
          <w:sz w:val="28"/>
          <w:szCs w:val="28"/>
        </w:rPr>
        <w:tab/>
      </w:r>
      <w:r w:rsidRPr="00716BBF">
        <w:rPr>
          <w:rFonts w:ascii="Times New Roman" w:eastAsia="Calibri" w:hAnsi="Times New Roman" w:cs="Times New Roman"/>
          <w:sz w:val="28"/>
          <w:szCs w:val="28"/>
        </w:rPr>
        <w:tab/>
      </w:r>
      <w:r w:rsidRPr="00716BBF">
        <w:rPr>
          <w:rFonts w:ascii="Times New Roman" w:eastAsia="Calibri" w:hAnsi="Times New Roman" w:cs="Times New Roman"/>
          <w:sz w:val="28"/>
          <w:szCs w:val="28"/>
        </w:rPr>
        <w:tab/>
      </w:r>
      <w:r w:rsidRPr="00716BBF">
        <w:rPr>
          <w:rFonts w:ascii="Times New Roman" w:eastAsia="Calibri" w:hAnsi="Times New Roman" w:cs="Times New Roman"/>
          <w:sz w:val="28"/>
          <w:szCs w:val="28"/>
        </w:rPr>
        <w:tab/>
      </w:r>
      <w:r w:rsidRPr="00716BBF">
        <w:rPr>
          <w:rFonts w:ascii="Times New Roman" w:eastAsia="Calibri" w:hAnsi="Times New Roman" w:cs="Times New Roman"/>
          <w:sz w:val="28"/>
          <w:szCs w:val="28"/>
        </w:rPr>
        <w:tab/>
      </w:r>
      <w:r w:rsidRPr="00716BBF">
        <w:rPr>
          <w:rFonts w:ascii="Times New Roman" w:eastAsia="Calibri" w:hAnsi="Times New Roman" w:cs="Times New Roman"/>
          <w:sz w:val="28"/>
          <w:szCs w:val="28"/>
        </w:rPr>
        <w:tab/>
        <w:t xml:space="preserve">  2015-2020 рр.</w:t>
      </w:r>
    </w:p>
    <w:p w:rsidR="00716BBF" w:rsidRPr="00716BBF" w:rsidRDefault="00716BBF" w:rsidP="00A61A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4. Встановити офісні програми з україномовним інтерфейсом на всю комп’ютерну техніку працівників апарату виконавчого органу Київської міської ради </w:t>
      </w:r>
      <w:r w:rsidRPr="00716BBF">
        <w:rPr>
          <w:rFonts w:ascii="Times New Roman" w:eastAsia="Times New Roman" w:hAnsi="Times New Roman" w:cs="Times New Roman"/>
          <w:sz w:val="28"/>
          <w:szCs w:val="28"/>
          <w:lang w:eastAsia="ru-RU"/>
        </w:rPr>
        <w:t>(Київської міської державної адміністрації) та секретаріату Київської міської ради</w:t>
      </w:r>
      <w:r w:rsidRPr="00716B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Управління матеріально-технічного та господарського забезпечення </w:t>
      </w:r>
      <w:r w:rsidRPr="0071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адміністративного та господарського забезпечення Київської міської ради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2015-2016 рр.</w:t>
      </w:r>
    </w:p>
    <w:p w:rsidR="00716BBF" w:rsidRPr="00716BBF" w:rsidRDefault="00716BBF" w:rsidP="00716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BBF">
        <w:rPr>
          <w:rFonts w:ascii="Times New Roman" w:eastAsia="Calibri" w:hAnsi="Times New Roman" w:cs="Times New Roman"/>
          <w:b/>
          <w:sz w:val="28"/>
          <w:szCs w:val="28"/>
        </w:rPr>
        <w:t>Розділ 2. Громадське життя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23FDE">
        <w:rPr>
          <w:rFonts w:ascii="Times New Roman" w:eastAsia="Calibri" w:hAnsi="Times New Roman" w:cs="Times New Roman"/>
          <w:sz w:val="28"/>
          <w:szCs w:val="28"/>
        </w:rPr>
        <w:t>Сприяння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проведенню лекційної </w:t>
      </w:r>
      <w:r w:rsidR="001E43A5">
        <w:rPr>
          <w:rFonts w:ascii="Times New Roman" w:eastAsia="Calibri" w:hAnsi="Times New Roman" w:cs="Times New Roman"/>
          <w:sz w:val="28"/>
          <w:szCs w:val="28"/>
        </w:rPr>
        <w:t xml:space="preserve">роз’яснювальної </w:t>
      </w:r>
      <w:r w:rsidRPr="00716BBF">
        <w:rPr>
          <w:rFonts w:ascii="Times New Roman" w:eastAsia="Calibri" w:hAnsi="Times New Roman" w:cs="Times New Roman"/>
          <w:sz w:val="28"/>
          <w:szCs w:val="28"/>
        </w:rPr>
        <w:t>роботи з мовних питань шляхом організації виступів фахівців навчальних закладів у пресі, на радіо, телебаченні, проведенні семінарів.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F23FDE" w:rsidRPr="00716BBF" w:rsidRDefault="00A61AB6" w:rsidP="00F23FDE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 суспільних комунікацій Київської міської </w:t>
      </w:r>
      <w:r w:rsidR="00F23FDE" w:rsidRPr="00716BBF">
        <w:rPr>
          <w:rFonts w:ascii="Times New Roman" w:eastAsia="Calibri" w:hAnsi="Times New Roman" w:cs="Times New Roman"/>
          <w:sz w:val="28"/>
          <w:szCs w:val="28"/>
        </w:rPr>
        <w:t>державної адміністрації</w:t>
      </w:r>
    </w:p>
    <w:p w:rsidR="00F23FDE" w:rsidRPr="00716BBF" w:rsidRDefault="00F23FDE" w:rsidP="00F23FD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A61AB6" w:rsidRPr="00716BBF" w:rsidRDefault="00A61AB6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23FDE">
        <w:rPr>
          <w:rFonts w:ascii="Times New Roman" w:eastAsia="Calibri" w:hAnsi="Times New Roman" w:cs="Times New Roman"/>
          <w:sz w:val="28"/>
          <w:szCs w:val="28"/>
        </w:rPr>
        <w:t>Створення належних умов для забезпечення ефективності процесу вивчення української мови та мов національних меншин у дошкільних та загальноосвітніх навчальних закладах.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3. Департаменту транспортної інфраструктури, КП «Київпастранс», </w:t>
      </w:r>
      <w:r w:rsidRPr="00716BBF">
        <w:rPr>
          <w:rFonts w:ascii="Times New Roman" w:eastAsia="Calibri" w:hAnsi="Times New Roman" w:cs="Times New Roman"/>
          <w:sz w:val="28"/>
          <w:szCs w:val="28"/>
          <w:lang w:eastAsia="ru-RU"/>
        </w:rPr>
        <w:t>Управлінню інформаційного забезпечення та доступу до публічної інформації</w:t>
      </w:r>
      <w:r w:rsidR="00A61A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виконавчого органу Київської міської ради </w:t>
      </w:r>
      <w:r w:rsidRPr="0071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(Київської міської державної </w:t>
      </w:r>
      <w:r w:rsidRPr="00716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адміністрації) 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спільно з власниками (керівниками) приватних підприємств розробити систему заходів щодо популяризації якісної української музики (українського продукту).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4. Організувати розміщення на території міста рекламних носіїв, що  популяризують видатні постаті українського державотворення та історичні події.</w:t>
      </w:r>
      <w:r w:rsidRPr="00716BBF">
        <w:rPr>
          <w:rFonts w:ascii="Times New Roman" w:eastAsia="Calibri" w:hAnsi="Times New Roman" w:cs="Times New Roman"/>
          <w:sz w:val="28"/>
          <w:szCs w:val="28"/>
        </w:rPr>
        <w:tab/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КП «Київреклама»</w:t>
      </w:r>
    </w:p>
    <w:p w:rsidR="00716BBF" w:rsidRPr="00716BBF" w:rsidRDefault="00716BBF" w:rsidP="00716BBF">
      <w:pPr>
        <w:tabs>
          <w:tab w:val="center" w:pos="737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  <w:r w:rsidRPr="00716BBF">
        <w:rPr>
          <w:rFonts w:ascii="Times New Roman" w:eastAsia="Calibri" w:hAnsi="Times New Roman" w:cs="Times New Roman"/>
          <w:sz w:val="28"/>
          <w:szCs w:val="28"/>
        </w:rPr>
        <w:tab/>
      </w:r>
    </w:p>
    <w:p w:rsidR="00716BBF" w:rsidRPr="00716BBF" w:rsidRDefault="00716BBF" w:rsidP="0071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BBF">
        <w:rPr>
          <w:rFonts w:ascii="Times New Roman" w:eastAsia="Calibri" w:hAnsi="Times New Roman" w:cs="Times New Roman"/>
          <w:b/>
          <w:sz w:val="28"/>
          <w:szCs w:val="28"/>
        </w:rPr>
        <w:t>Розділ 3. Засоби масової інформації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1. Створити цикл радіопрограм та телепрограм на радіостанції «Голос Києва» та телеканалі «Київ», тематичні сторінки у газеті «Хрещатик» та «Вечірній Київ» з метою висвітлення  актуальних проблем  функціонування української мови.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КП «Телекомпанія «Київ»,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КП «Радіостанція «Голос Києва» 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Головний редактор газети «Хрещатик» 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КП «Редакція газети «Вечірній Київ» 2015-2020 рр.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D2D9D">
        <w:rPr>
          <w:rFonts w:ascii="Times New Roman" w:eastAsia="Calibri" w:hAnsi="Times New Roman" w:cs="Times New Roman"/>
          <w:sz w:val="28"/>
          <w:szCs w:val="28"/>
        </w:rPr>
        <w:t xml:space="preserve">Популяризувати </w:t>
      </w:r>
      <w:r w:rsidRPr="00716BBF">
        <w:rPr>
          <w:rFonts w:ascii="Times New Roman" w:eastAsia="Calibri" w:hAnsi="Times New Roman" w:cs="Times New Roman"/>
          <w:sz w:val="28"/>
          <w:szCs w:val="28"/>
        </w:rPr>
        <w:t>на місцевих теле - та радіокомпаніях ідею значимості державної мови та забезпечити розміщення соціальної реклами про українську мову у місцевих ЗМІ та на носіях зовнішньої реклами міста.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КП «Телекомпанія «Київ»,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КП «Радіостанція «Голос Києва» 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Головний редактор газети «Хрещатик» 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КП «Редакція газети «Вечірній Київ» 2015-2020 рр.</w:t>
      </w:r>
    </w:p>
    <w:p w:rsid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КП «Київреклама»</w:t>
      </w:r>
    </w:p>
    <w:p w:rsidR="008051F0" w:rsidRPr="00716BBF" w:rsidRDefault="008051F0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3. Створити Київський культурологічний портал:</w:t>
      </w:r>
    </w:p>
    <w:p w:rsidR="00716BBF" w:rsidRPr="00716BBF" w:rsidRDefault="00716BBF" w:rsidP="00716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віртуальні музеї міста Києва;</w:t>
      </w:r>
    </w:p>
    <w:p w:rsidR="00716BBF" w:rsidRPr="00716BBF" w:rsidRDefault="00716BBF" w:rsidP="00716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віртуальна подорож «Літературна стежина міста Києва»;</w:t>
      </w:r>
    </w:p>
    <w:p w:rsidR="00716BBF" w:rsidRPr="00716BBF" w:rsidRDefault="00716BBF" w:rsidP="00716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716BBF">
        <w:rPr>
          <w:rFonts w:ascii="Times New Roman" w:eastAsia="Calibri" w:hAnsi="Times New Roman" w:cs="Times New Roman"/>
          <w:sz w:val="28"/>
          <w:szCs w:val="28"/>
        </w:rPr>
        <w:t>віртуальна подорож «Земля Шевченківського, Печерського та Подільського районів – місце творення Державності та Незалежності України»;</w:t>
      </w:r>
    </w:p>
    <w:p w:rsidR="00716BBF" w:rsidRPr="00716BBF" w:rsidRDefault="00716BBF" w:rsidP="00716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кращі сценарії проведення українських народних обрядових свят.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культури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47033E" w:rsidRPr="00716BBF" w:rsidRDefault="0047033E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BBF">
        <w:rPr>
          <w:rFonts w:ascii="Times New Roman" w:eastAsia="Calibri" w:hAnsi="Times New Roman" w:cs="Times New Roman"/>
          <w:b/>
          <w:sz w:val="28"/>
          <w:szCs w:val="28"/>
        </w:rPr>
        <w:t>Розділ 4. Освіта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32BBA">
        <w:rPr>
          <w:rFonts w:ascii="Times New Roman" w:eastAsia="Calibri" w:hAnsi="Times New Roman" w:cs="Times New Roman"/>
          <w:sz w:val="28"/>
          <w:szCs w:val="28"/>
        </w:rPr>
        <w:t xml:space="preserve">Вжити заходів для зменшення </w:t>
      </w:r>
      <w:r w:rsidRPr="00716BBF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32BBA">
        <w:rPr>
          <w:rFonts w:ascii="Times New Roman" w:eastAsia="Calibri" w:hAnsi="Times New Roman" w:cs="Times New Roman"/>
          <w:sz w:val="28"/>
          <w:szCs w:val="28"/>
        </w:rPr>
        <w:t>ої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кільк</w:t>
      </w:r>
      <w:r w:rsidR="00D32BBA">
        <w:rPr>
          <w:rFonts w:ascii="Times New Roman" w:eastAsia="Calibri" w:hAnsi="Times New Roman" w:cs="Times New Roman"/>
          <w:sz w:val="28"/>
          <w:szCs w:val="28"/>
        </w:rPr>
        <w:t>о</w:t>
      </w:r>
      <w:r w:rsidRPr="00716BBF">
        <w:rPr>
          <w:rFonts w:ascii="Times New Roman" w:eastAsia="Calibri" w:hAnsi="Times New Roman" w:cs="Times New Roman"/>
          <w:sz w:val="28"/>
          <w:szCs w:val="28"/>
        </w:rPr>
        <w:t>ст</w:t>
      </w:r>
      <w:r w:rsidR="00D32BBA">
        <w:rPr>
          <w:rFonts w:ascii="Times New Roman" w:eastAsia="Calibri" w:hAnsi="Times New Roman" w:cs="Times New Roman"/>
          <w:sz w:val="28"/>
          <w:szCs w:val="28"/>
        </w:rPr>
        <w:t>і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учнів у класі для поділу на групи при вивченні української мови з 28 до 22 учнів.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2. Провести поділ класів при вивченні української літератури у 10-11-х класах, філологічного профілю з наповнюваністю понад 22 учні.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3. Регулярно проводити міжнародні, всеукраїнські і регіональні конкурси, он-лайн олімпіади, фестивалі та інші мистецькі акції, спрямовані на піднесення престижу  української мови, культури, історичної пам’яті.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культури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4. З метою виховання історичної пам’яті </w:t>
      </w:r>
      <w:r w:rsidR="00793805">
        <w:rPr>
          <w:rFonts w:ascii="Times New Roman" w:eastAsia="Calibri" w:hAnsi="Times New Roman" w:cs="Times New Roman"/>
          <w:sz w:val="28"/>
          <w:szCs w:val="28"/>
        </w:rPr>
        <w:t>ініціювати та сприяти в організації у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вищих навчальних закладах міста студентські науково-практичні конференції, присвячені проблемам походження українського народу, нації, держави. Як заключний етап цієї роботи, провести загальноміську науково-практичну конференцію «Україна: етнос, нація, держава» із залученням провідних наукових фахівців міста Києва</w:t>
      </w:r>
      <w:r w:rsidR="00793805">
        <w:rPr>
          <w:rFonts w:ascii="Times New Roman" w:eastAsia="Calibri" w:hAnsi="Times New Roman" w:cs="Times New Roman"/>
          <w:sz w:val="28"/>
          <w:szCs w:val="28"/>
        </w:rPr>
        <w:t xml:space="preserve">, громадських та молодіжних організацій 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Український інститут національної пам’яті 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AAA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C46AAA">
        <w:rPr>
          <w:rFonts w:ascii="Times New Roman" w:eastAsia="Calibri" w:hAnsi="Times New Roman" w:cs="Times New Roman"/>
          <w:sz w:val="28"/>
          <w:szCs w:val="28"/>
        </w:rPr>
        <w:t xml:space="preserve">Покращити викладання Києвознавчих дисциплін у вищих навчальних закладах </w:t>
      </w:r>
      <w:r w:rsidR="00AE35F4">
        <w:rPr>
          <w:rFonts w:ascii="Times New Roman" w:eastAsia="Calibri" w:hAnsi="Times New Roman" w:cs="Times New Roman"/>
          <w:sz w:val="28"/>
          <w:szCs w:val="28"/>
        </w:rPr>
        <w:t>столиці закладах столиці, забезпечити навчальний процес відповідними посібниками, практикувати проведення науково-практичних конференцій «Києвознавчі читання» за різними напрямами києвознавства.</w:t>
      </w:r>
    </w:p>
    <w:p w:rsidR="00AE35F4" w:rsidRPr="00716BBF" w:rsidRDefault="00AE35F4" w:rsidP="00AE35F4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lastRenderedPageBreak/>
        <w:t>Департамент освіти і науки, молоді та спорту Київської міської державної адміністрації</w:t>
      </w:r>
      <w:r w:rsidRPr="00716B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35F4" w:rsidRPr="00716BBF" w:rsidRDefault="00AE35F4" w:rsidP="00AE35F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C46AAA" w:rsidRDefault="00C46AAA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AE35F4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>Організувати конкурс-захист учнівських наукових робіт, присвячених актуальним проблемам української писемності, історії Києва, історії України, її державності, етно</w:t>
      </w:r>
      <w:r w:rsidR="00D22BD2">
        <w:rPr>
          <w:rFonts w:ascii="Times New Roman" w:eastAsia="Calibri" w:hAnsi="Times New Roman" w:cs="Times New Roman"/>
          <w:sz w:val="28"/>
          <w:szCs w:val="28"/>
        </w:rPr>
        <w:t>-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 xml:space="preserve"> і націоґенезу українців, відродженню українських традицій.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  <w:r w:rsidRPr="00716B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AE35F4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2D9D">
        <w:rPr>
          <w:rFonts w:ascii="Times New Roman" w:eastAsia="Calibri" w:hAnsi="Times New Roman" w:cs="Times New Roman"/>
          <w:sz w:val="28"/>
          <w:szCs w:val="28"/>
        </w:rPr>
        <w:t>Популяризувати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 xml:space="preserve"> українську мову, досягнення української літератури і культури у</w:t>
      </w:r>
      <w:r w:rsidR="00D22BD2">
        <w:rPr>
          <w:rFonts w:ascii="Times New Roman" w:eastAsia="Calibri" w:hAnsi="Times New Roman" w:cs="Times New Roman"/>
          <w:sz w:val="28"/>
          <w:szCs w:val="28"/>
        </w:rPr>
        <w:t xml:space="preserve"> рамках міжнародної співпраці. Роз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>ширювати співпрацю з українською діаспорою.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культури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AE35F4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2BBA">
        <w:rPr>
          <w:rFonts w:ascii="Times New Roman" w:eastAsia="Calibri" w:hAnsi="Times New Roman" w:cs="Times New Roman"/>
          <w:sz w:val="28"/>
          <w:szCs w:val="28"/>
        </w:rPr>
        <w:t>Поповнювати бібліотечні фонди навчальних закладів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 xml:space="preserve"> міста періодичною,  фаховою, методичною літературою та навчальними посібниками, </w:t>
      </w:r>
      <w:r w:rsidR="0047033E">
        <w:rPr>
          <w:rFonts w:ascii="Times New Roman" w:eastAsia="Calibri" w:hAnsi="Times New Roman" w:cs="Times New Roman"/>
          <w:sz w:val="28"/>
          <w:szCs w:val="28"/>
        </w:rPr>
        <w:t>цифровими носіями із записами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 xml:space="preserve"> українськи</w:t>
      </w:r>
      <w:r w:rsidR="0047033E">
        <w:rPr>
          <w:rFonts w:ascii="Times New Roman" w:eastAsia="Calibri" w:hAnsi="Times New Roman" w:cs="Times New Roman"/>
          <w:sz w:val="28"/>
          <w:szCs w:val="28"/>
        </w:rPr>
        <w:t>х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 xml:space="preserve"> каз</w:t>
      </w:r>
      <w:r w:rsidR="0047033E">
        <w:rPr>
          <w:rFonts w:ascii="Times New Roman" w:eastAsia="Calibri" w:hAnsi="Times New Roman" w:cs="Times New Roman"/>
          <w:sz w:val="28"/>
          <w:szCs w:val="28"/>
        </w:rPr>
        <w:t>о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>к та дитячою українською художньою літературою.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AE35F4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>. Організувати курси з вивчення української мови для представників національних меншин,</w:t>
      </w:r>
      <w:r w:rsidR="00594322">
        <w:rPr>
          <w:rFonts w:ascii="Times New Roman" w:eastAsia="Calibri" w:hAnsi="Times New Roman" w:cs="Times New Roman"/>
          <w:sz w:val="28"/>
          <w:szCs w:val="28"/>
        </w:rPr>
        <w:t xml:space="preserve"> вимушених переселенців з Автономної Республіки Крим та зі Сходу України,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 xml:space="preserve"> які виявили бажання вивчати українську мову.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AE35F4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D22BD2">
        <w:rPr>
          <w:rFonts w:ascii="Times New Roman" w:eastAsia="Calibri" w:hAnsi="Times New Roman" w:cs="Times New Roman"/>
          <w:sz w:val="28"/>
          <w:szCs w:val="28"/>
        </w:rPr>
        <w:t>. Залучення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 xml:space="preserve"> вчителів української мови та літератури до науково-методичної роботи, створення авторських програм, публікацій власних методичних розробок у педагогічних виданнях, на Веб-ресурсах (сторінки, блоги, сайти).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lastRenderedPageBreak/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1</w:t>
      </w:r>
      <w:r w:rsidR="00AE35F4">
        <w:rPr>
          <w:rFonts w:ascii="Times New Roman" w:eastAsia="Calibri" w:hAnsi="Times New Roman" w:cs="Times New Roman"/>
          <w:sz w:val="28"/>
          <w:szCs w:val="28"/>
        </w:rPr>
        <w:t>1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. Створити умови для популяризації української мови засобами сучасного мистецтва: робота театральних студій, фольклорних ансамблів, проведення флешмобів, естрадно-масових заходів із </w:t>
      </w:r>
      <w:r w:rsidRPr="00716BBF">
        <w:rPr>
          <w:rFonts w:ascii="Times New Roman" w:hAnsi="Times New Roman"/>
          <w:sz w:val="28"/>
          <w:szCs w:val="28"/>
          <w:lang w:eastAsia="ru-RU"/>
        </w:rPr>
        <w:t>сучасними мультимедійними, мобільними й іншими цифровими технологіями</w:t>
      </w:r>
      <w:r w:rsidR="005C162B">
        <w:rPr>
          <w:rFonts w:ascii="Times New Roman" w:hAnsi="Times New Roman"/>
          <w:sz w:val="28"/>
          <w:szCs w:val="28"/>
          <w:lang w:eastAsia="ru-RU"/>
        </w:rPr>
        <w:t xml:space="preserve"> із залученням громадських та молодіжних організацій</w:t>
      </w:r>
      <w:r w:rsidR="00A213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культури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1</w:t>
      </w:r>
      <w:r w:rsidR="00AE35F4">
        <w:rPr>
          <w:rFonts w:ascii="Times New Roman" w:eastAsia="Calibri" w:hAnsi="Times New Roman" w:cs="Times New Roman"/>
          <w:sz w:val="28"/>
          <w:szCs w:val="28"/>
        </w:rPr>
        <w:t>2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22BD2">
        <w:rPr>
          <w:rFonts w:ascii="Times New Roman" w:eastAsia="Calibri" w:hAnsi="Times New Roman" w:cs="Times New Roman"/>
          <w:sz w:val="28"/>
          <w:szCs w:val="28"/>
        </w:rPr>
        <w:t>Взяти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участь та розробити нову концепцію у проведенні міських заходів щодо відзначення днів народження Т.Г Шевченка, І.Я Франка, Лесі Українки та інших видатних діячів української літератури.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культури Київської міської державної адміністрації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2015-2020 рр. 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1</w:t>
      </w:r>
      <w:r w:rsidR="00AE35F4">
        <w:rPr>
          <w:rFonts w:ascii="Times New Roman" w:eastAsia="Calibri" w:hAnsi="Times New Roman" w:cs="Times New Roman"/>
          <w:sz w:val="28"/>
          <w:szCs w:val="28"/>
        </w:rPr>
        <w:t>3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22BD2">
        <w:rPr>
          <w:rFonts w:ascii="Times New Roman" w:eastAsia="Calibri" w:hAnsi="Times New Roman" w:cs="Times New Roman"/>
          <w:sz w:val="28"/>
          <w:szCs w:val="28"/>
        </w:rPr>
        <w:t xml:space="preserve">Сприяти налагодженню співпраці </w:t>
      </w:r>
      <w:r w:rsidRPr="00716BBF">
        <w:rPr>
          <w:rFonts w:ascii="Times New Roman" w:eastAsia="Calibri" w:hAnsi="Times New Roman" w:cs="Times New Roman"/>
          <w:sz w:val="28"/>
          <w:szCs w:val="28"/>
        </w:rPr>
        <w:t>між навчальними закладами Києва та іншими регіонами України з метою  обміну педагогічним досвідом для об’єктивного висвітлення української історії та державності, популяризації української мови.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A21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1</w:t>
      </w:r>
      <w:r w:rsidR="00AE35F4">
        <w:rPr>
          <w:rFonts w:ascii="Times New Roman" w:eastAsia="Calibri" w:hAnsi="Times New Roman" w:cs="Times New Roman"/>
          <w:sz w:val="28"/>
          <w:szCs w:val="28"/>
        </w:rPr>
        <w:t>4</w:t>
      </w:r>
      <w:r w:rsidRPr="00716BBF">
        <w:rPr>
          <w:rFonts w:ascii="Times New Roman" w:eastAsia="Calibri" w:hAnsi="Times New Roman" w:cs="Times New Roman"/>
          <w:sz w:val="28"/>
          <w:szCs w:val="28"/>
        </w:rPr>
        <w:t>. Проведення щорічних оглядів-конкурсів на кращу організацію в навчальних закладах роботи із забезпечення фу</w:t>
      </w:r>
      <w:r w:rsidR="00D22BD2">
        <w:rPr>
          <w:rFonts w:ascii="Times New Roman" w:eastAsia="Calibri" w:hAnsi="Times New Roman" w:cs="Times New Roman"/>
          <w:sz w:val="28"/>
          <w:szCs w:val="28"/>
        </w:rPr>
        <w:t xml:space="preserve">нкціонування української мови, </w:t>
      </w:r>
      <w:r w:rsidRPr="00716BBF">
        <w:rPr>
          <w:rFonts w:ascii="Times New Roman" w:eastAsia="Calibri" w:hAnsi="Times New Roman" w:cs="Times New Roman"/>
          <w:sz w:val="28"/>
          <w:szCs w:val="28"/>
        </w:rPr>
        <w:t>виховання історичної пам’яті та відродження українських традицій.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lastRenderedPageBreak/>
        <w:t>2015-2020 рр.</w:t>
      </w:r>
    </w:p>
    <w:p w:rsidR="0047033E" w:rsidRPr="00716BBF" w:rsidRDefault="0047033E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BBF">
        <w:rPr>
          <w:rFonts w:ascii="Times New Roman" w:eastAsia="Calibri" w:hAnsi="Times New Roman" w:cs="Times New Roman"/>
          <w:b/>
          <w:sz w:val="28"/>
          <w:szCs w:val="28"/>
        </w:rPr>
        <w:t xml:space="preserve">Розділ 5. Культура та історична пам’ять 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1. Розробити, презентувати та пропагувати нові історично-краєзнавчі та культурологічні маршрути Києва.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культури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</w:t>
      </w:r>
    </w:p>
    <w:p w:rsidR="00716BBF" w:rsidRPr="00716BBF" w:rsidRDefault="00716BBF" w:rsidP="00716BBF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2. Щорічно в міському бюджеті виділяти кошти на :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видання книг письменників міста Києва</w:t>
      </w:r>
      <w:r w:rsidR="00174FCB" w:rsidRPr="00174F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74FCB">
        <w:rPr>
          <w:rFonts w:ascii="Times New Roman" w:eastAsia="Calibri" w:hAnsi="Times New Roman" w:cs="Times New Roman"/>
          <w:sz w:val="28"/>
          <w:szCs w:val="28"/>
        </w:rPr>
        <w:t>за результатами публічних та відкритих конкурсів</w:t>
      </w:r>
      <w:r w:rsidRPr="00716B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придбання україномовних книг для міських бібліотек;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підтримку та розвиток музейного фонду, збереження історичної спадщини міста.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культури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фінансів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3. Проводити в бібліотеках, навчальних закладах (</w:t>
      </w:r>
      <w:r w:rsidR="004A41A7">
        <w:rPr>
          <w:rFonts w:ascii="Times New Roman" w:eastAsia="Calibri" w:hAnsi="Times New Roman" w:cs="Times New Roman"/>
          <w:sz w:val="28"/>
          <w:szCs w:val="28"/>
        </w:rPr>
        <w:t>вищих навчальних закладах,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шкільних та позашкільних) міста презентації видань місцевих авторів з метою популяризації української книги, ознайомлення широкого кола читачів із творчістю письменників </w:t>
      </w:r>
      <w:r w:rsidR="00CB488E">
        <w:rPr>
          <w:rFonts w:ascii="Times New Roman" w:eastAsia="Calibri" w:hAnsi="Times New Roman" w:cs="Times New Roman"/>
          <w:sz w:val="28"/>
          <w:szCs w:val="28"/>
        </w:rPr>
        <w:t xml:space="preserve">та краєзнавців </w:t>
      </w:r>
      <w:r w:rsidRPr="00716BBF">
        <w:rPr>
          <w:rFonts w:ascii="Times New Roman" w:eastAsia="Calibri" w:hAnsi="Times New Roman" w:cs="Times New Roman"/>
          <w:sz w:val="28"/>
          <w:szCs w:val="28"/>
        </w:rPr>
        <w:t>міста Києва.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культури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5C162B">
        <w:rPr>
          <w:rFonts w:ascii="Times New Roman" w:eastAsia="Calibri" w:hAnsi="Times New Roman" w:cs="Times New Roman"/>
          <w:sz w:val="28"/>
          <w:szCs w:val="28"/>
        </w:rPr>
        <w:t>Разом з громадськими та молодіжними організаціями п</w:t>
      </w:r>
      <w:r w:rsidRPr="00716BBF">
        <w:rPr>
          <w:rFonts w:ascii="Times New Roman" w:eastAsia="Calibri" w:hAnsi="Times New Roman" w:cs="Times New Roman"/>
          <w:sz w:val="28"/>
          <w:szCs w:val="28"/>
        </w:rPr>
        <w:t>роводити культурно-мистецькі акції до Міжнародного дня рідної мови та Дня української писемності та мови, Дня українського кіно, пам’ятних історичних дат Києва.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культури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47033E" w:rsidRPr="00716BBF" w:rsidRDefault="0047033E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5. З метою пропаганди української мови засобами літератури, мистецтва:</w:t>
      </w:r>
    </w:p>
    <w:p w:rsidR="00716BBF" w:rsidRPr="00716BBF" w:rsidRDefault="0047033E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виконавчому</w:t>
      </w:r>
      <w:r w:rsidR="00716BBF" w:rsidRPr="0047033E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716BBF" w:rsidRPr="0047033E">
        <w:rPr>
          <w:rFonts w:ascii="Times New Roman" w:eastAsia="Calibri" w:hAnsi="Times New Roman" w:cs="Times New Roman"/>
          <w:sz w:val="28"/>
          <w:szCs w:val="28"/>
        </w:rPr>
        <w:t xml:space="preserve">Київської міської </w:t>
      </w:r>
      <w:r w:rsidR="00A2134F" w:rsidRPr="0047033E">
        <w:rPr>
          <w:rFonts w:ascii="Times New Roman" w:eastAsia="Calibri" w:hAnsi="Times New Roman" w:cs="Times New Roman"/>
          <w:sz w:val="28"/>
          <w:szCs w:val="28"/>
        </w:rPr>
        <w:t>ради</w:t>
      </w:r>
      <w:r w:rsidR="00716BBF" w:rsidRPr="0047033E">
        <w:rPr>
          <w:rFonts w:ascii="Times New Roman" w:eastAsia="Calibri" w:hAnsi="Times New Roman" w:cs="Times New Roman"/>
          <w:sz w:val="28"/>
          <w:szCs w:val="28"/>
        </w:rPr>
        <w:t xml:space="preserve"> продовжити тісну співпрацю з Київською міською організацією Національної спілки письменників України та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 xml:space="preserve"> іншими творчими спілками міста;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створити музей дитячого письменника Нестайка В.З</w:t>
      </w:r>
      <w:r w:rsidR="00581F3D">
        <w:rPr>
          <w:rFonts w:ascii="Times New Roman" w:eastAsia="Calibri" w:hAnsi="Times New Roman" w:cs="Times New Roman"/>
          <w:sz w:val="28"/>
          <w:szCs w:val="28"/>
        </w:rPr>
        <w:t>. (2016</w:t>
      </w:r>
      <w:r w:rsidR="004A41A7">
        <w:rPr>
          <w:rFonts w:ascii="Times New Roman" w:eastAsia="Calibri" w:hAnsi="Times New Roman" w:cs="Times New Roman"/>
          <w:sz w:val="28"/>
          <w:szCs w:val="28"/>
        </w:rPr>
        <w:t> </w:t>
      </w:r>
      <w:r w:rsidRPr="00716BBF">
        <w:rPr>
          <w:rFonts w:ascii="Times New Roman" w:eastAsia="Calibri" w:hAnsi="Times New Roman" w:cs="Times New Roman"/>
          <w:sz w:val="28"/>
          <w:szCs w:val="28"/>
        </w:rPr>
        <w:t>р.);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- щорічно проводити конкурси на здобуття міських літературних премій </w:t>
      </w:r>
    </w:p>
    <w:p w:rsidR="00716BBF" w:rsidRPr="00716BBF" w:rsidRDefault="004A41A7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ім. 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>Нестайка В.З.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культури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6. З метою популяризації кращого досвіду</w:t>
      </w:r>
      <w:r w:rsidR="00581F3D">
        <w:rPr>
          <w:rFonts w:ascii="Times New Roman" w:eastAsia="Calibri" w:hAnsi="Times New Roman" w:cs="Times New Roman"/>
          <w:sz w:val="28"/>
          <w:szCs w:val="28"/>
        </w:rPr>
        <w:t>,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створити електронну базу матеріалів (сценаріїв, конкурсів тощо) для проведення заходів з відзначення свят української мови, Дня української писемності та мови в закладах міста.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культури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7. Проводити творчі вечори, зустрічі учнів та студентів з письменниками і журналістами, творчими колективами, що популяризують українську мову, історію та</w:t>
      </w:r>
      <w:r w:rsidRPr="00716BBF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716BBF">
        <w:rPr>
          <w:rFonts w:ascii="Times New Roman" w:eastAsia="Calibri" w:hAnsi="Times New Roman" w:cs="Times New Roman"/>
          <w:sz w:val="28"/>
          <w:szCs w:val="28"/>
        </w:rPr>
        <w:t>культурну спадщину українського народу.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культури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581F3D">
        <w:rPr>
          <w:rFonts w:ascii="Times New Roman" w:eastAsia="Calibri" w:hAnsi="Times New Roman" w:cs="Times New Roman"/>
          <w:sz w:val="28"/>
          <w:szCs w:val="28"/>
        </w:rPr>
        <w:t>Поповнювати бібліотечні фонди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шкільних та міських бібліотек словниками, довідниками, фаховою періодикою, </w:t>
      </w:r>
      <w:r w:rsidR="00CB488E">
        <w:rPr>
          <w:rFonts w:ascii="Times New Roman" w:eastAsia="Calibri" w:hAnsi="Times New Roman" w:cs="Times New Roman"/>
          <w:sz w:val="28"/>
          <w:szCs w:val="28"/>
        </w:rPr>
        <w:t xml:space="preserve">краєзнавчою літературою, </w:t>
      </w:r>
      <w:r w:rsidRPr="00716BBF">
        <w:rPr>
          <w:rFonts w:ascii="Times New Roman" w:eastAsia="Calibri" w:hAnsi="Times New Roman" w:cs="Times New Roman"/>
          <w:sz w:val="28"/>
          <w:szCs w:val="28"/>
        </w:rPr>
        <w:t>кни</w:t>
      </w:r>
      <w:r w:rsidR="004A41A7">
        <w:rPr>
          <w:rFonts w:ascii="Times New Roman" w:eastAsia="Calibri" w:hAnsi="Times New Roman" w:cs="Times New Roman"/>
          <w:sz w:val="28"/>
          <w:szCs w:val="28"/>
        </w:rPr>
        <w:t>гами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з культури мовлення, історії мовної культури.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культури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lastRenderedPageBreak/>
        <w:t>Департамент освіти і науки, молоді та спорту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0A2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6000A2">
        <w:rPr>
          <w:rFonts w:ascii="Times New Roman" w:eastAsia="Calibri" w:hAnsi="Times New Roman" w:cs="Times New Roman"/>
          <w:sz w:val="28"/>
          <w:szCs w:val="28"/>
        </w:rPr>
        <w:t>Здійснювати заходи щодо увічнення пам’яті видатних людей міста і країни (державних діячів, діячів науки і культури тощо), вшанування жертв політичних репресій шляхом найменування на їх честь вулиць, встановлення меморіальних та інформаційних дощок, пам’ятних знаків</w:t>
      </w:r>
      <w:r w:rsidR="004A41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A2" w:rsidRPr="00716BBF" w:rsidRDefault="006000A2" w:rsidP="006000A2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культури Київської міської державної адміністрації</w:t>
      </w:r>
    </w:p>
    <w:p w:rsidR="006000A2" w:rsidRPr="00716BBF" w:rsidRDefault="006000A2" w:rsidP="006000A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6000A2" w:rsidRDefault="006000A2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6000A2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4A41A7">
        <w:rPr>
          <w:rFonts w:ascii="Times New Roman" w:eastAsia="Calibri" w:hAnsi="Times New Roman" w:cs="Times New Roman"/>
          <w:sz w:val="28"/>
          <w:szCs w:val="28"/>
        </w:rPr>
        <w:t xml:space="preserve">Здійснювати контроль </w:t>
      </w:r>
      <w:r w:rsidR="00716BBF" w:rsidRPr="00716BBF">
        <w:rPr>
          <w:rFonts w:ascii="Times New Roman" w:eastAsia="Calibri" w:hAnsi="Times New Roman" w:cs="Times New Roman"/>
          <w:sz w:val="28"/>
          <w:szCs w:val="28"/>
        </w:rPr>
        <w:t>за дотриманням мовного законодавства у зовнішній рекламі на міському транспорті загального користування.</w:t>
      </w:r>
    </w:p>
    <w:p w:rsidR="00716BBF" w:rsidRPr="00716BBF" w:rsidRDefault="00716BBF" w:rsidP="00716BBF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Київської міської державної адміністрації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1</w:t>
      </w:r>
      <w:r w:rsidR="006000A2">
        <w:rPr>
          <w:rFonts w:ascii="Times New Roman" w:eastAsia="Calibri" w:hAnsi="Times New Roman" w:cs="Times New Roman"/>
          <w:sz w:val="28"/>
          <w:szCs w:val="28"/>
        </w:rPr>
        <w:t>1</w:t>
      </w:r>
      <w:r w:rsidRPr="00716BBF">
        <w:rPr>
          <w:rFonts w:ascii="Times New Roman" w:eastAsia="Calibri" w:hAnsi="Times New Roman" w:cs="Times New Roman"/>
          <w:sz w:val="28"/>
          <w:szCs w:val="28"/>
        </w:rPr>
        <w:t>. Сприяти розширенню мережі українських книгарень у місті</w:t>
      </w:r>
      <w:r w:rsidR="004A41A7">
        <w:rPr>
          <w:rFonts w:ascii="Times New Roman" w:eastAsia="Calibri" w:hAnsi="Times New Roman" w:cs="Times New Roman"/>
          <w:sz w:val="28"/>
          <w:szCs w:val="28"/>
        </w:rPr>
        <w:t xml:space="preserve"> Києві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Управління торгівлі та побуту Департаменту промисловості та розвитку підприємництва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1</w:t>
      </w:r>
      <w:r w:rsidR="006000A2">
        <w:rPr>
          <w:rFonts w:ascii="Times New Roman" w:eastAsia="Calibri" w:hAnsi="Times New Roman" w:cs="Times New Roman"/>
          <w:sz w:val="28"/>
          <w:szCs w:val="28"/>
        </w:rPr>
        <w:t>2</w:t>
      </w:r>
      <w:r w:rsidRPr="00716BBF">
        <w:rPr>
          <w:rFonts w:ascii="Times New Roman" w:eastAsia="Calibri" w:hAnsi="Times New Roman" w:cs="Times New Roman"/>
          <w:sz w:val="28"/>
          <w:szCs w:val="28"/>
        </w:rPr>
        <w:t>. Спільно з</w:t>
      </w:r>
      <w:r w:rsidR="004A41A7">
        <w:rPr>
          <w:rFonts w:ascii="Times New Roman" w:eastAsia="Calibri" w:hAnsi="Times New Roman" w:cs="Times New Roman"/>
          <w:sz w:val="28"/>
          <w:szCs w:val="28"/>
        </w:rPr>
        <w:t>і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спеціалістами управління захисту прав споживачів здійснювати регулярні перевірки на предмет дотримання  законодавства про захист прав споживачів та мовного питання </w:t>
      </w:r>
      <w:r w:rsidR="0047033E">
        <w:rPr>
          <w:rFonts w:ascii="Times New Roman" w:eastAsia="Calibri" w:hAnsi="Times New Roman" w:cs="Times New Roman"/>
          <w:sz w:val="28"/>
          <w:szCs w:val="28"/>
        </w:rPr>
        <w:t xml:space="preserve">під час </w:t>
      </w:r>
      <w:r w:rsidRPr="00716BBF">
        <w:rPr>
          <w:rFonts w:ascii="Times New Roman" w:eastAsia="Calibri" w:hAnsi="Times New Roman" w:cs="Times New Roman"/>
          <w:sz w:val="28"/>
          <w:szCs w:val="28"/>
        </w:rPr>
        <w:t>реалізації товарів та надання послуг на споживчому ринку міста.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Управління торгівлі та побуту Департаменту промисловості та розвитку підприємництва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1</w:t>
      </w:r>
      <w:r w:rsidR="006000A2">
        <w:rPr>
          <w:rFonts w:ascii="Times New Roman" w:eastAsia="Calibri" w:hAnsi="Times New Roman" w:cs="Times New Roman"/>
          <w:sz w:val="28"/>
          <w:szCs w:val="28"/>
        </w:rPr>
        <w:t>3</w:t>
      </w:r>
      <w:r w:rsidRPr="00716BBF">
        <w:rPr>
          <w:rFonts w:ascii="Times New Roman" w:eastAsia="Calibri" w:hAnsi="Times New Roman" w:cs="Times New Roman"/>
          <w:sz w:val="28"/>
          <w:szCs w:val="28"/>
        </w:rPr>
        <w:t>. Здійснювати контроль за дотриманням мовного законодавства при розташуванні атрибутів зовнішньої реклами, вивісок, надання реклами в засобах масової інформації.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Департамент містобудування і 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архітектури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КП «Київреклама» </w:t>
      </w:r>
    </w:p>
    <w:p w:rsidR="00716BBF" w:rsidRPr="00716BBF" w:rsidRDefault="00716BBF" w:rsidP="00716B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2015-2020 рр.</w:t>
      </w:r>
    </w:p>
    <w:p w:rsidR="00716BBF" w:rsidRPr="00716BBF" w:rsidRDefault="00716BBF" w:rsidP="00716B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3C82" w:rsidRDefault="00693C82" w:rsidP="00693C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Механізми реалізації Концепції</w:t>
      </w:r>
    </w:p>
    <w:p w:rsidR="00693C82" w:rsidRPr="00693C82" w:rsidRDefault="00693C82" w:rsidP="00693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7C04A5">
        <w:rPr>
          <w:rFonts w:ascii="Times New Roman" w:eastAsia="Calibri" w:hAnsi="Times New Roman" w:cs="Times New Roman"/>
          <w:sz w:val="28"/>
          <w:szCs w:val="28"/>
        </w:rPr>
        <w:t>Реалізація Концепції здійснюватиметься шляхом формування політики, що передбачає відповідні управлінські механізми, правове, фінансове та організаційне забезпечення, а також розвиток міжнародного співробітництва. Напрями розвитку та заходи, передбачені у Концепції повинні стати основним компонентом відпо</w:t>
      </w:r>
      <w:r w:rsidR="009241E2">
        <w:rPr>
          <w:rFonts w:ascii="Times New Roman" w:eastAsia="Calibri" w:hAnsi="Times New Roman" w:cs="Times New Roman"/>
          <w:sz w:val="28"/>
          <w:szCs w:val="28"/>
        </w:rPr>
        <w:t>відних міських цільових програм на 2015-2020 роки.</w:t>
      </w:r>
    </w:p>
    <w:p w:rsidR="00693C82" w:rsidRDefault="00693C82" w:rsidP="00693C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C82" w:rsidRPr="00716BBF" w:rsidRDefault="00693C82" w:rsidP="00693C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BBF">
        <w:rPr>
          <w:rFonts w:ascii="Times New Roman" w:eastAsia="Calibri" w:hAnsi="Times New Roman" w:cs="Times New Roman"/>
          <w:b/>
          <w:sz w:val="28"/>
          <w:szCs w:val="28"/>
        </w:rPr>
        <w:t xml:space="preserve">Очікувані результати реалізації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Концепції</w:t>
      </w:r>
    </w:p>
    <w:p w:rsidR="00693C82" w:rsidRPr="00716BBF" w:rsidRDefault="00693C82" w:rsidP="00693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реалізація статті 10 Конституції України щодо всебічного розвитку і функціонування української мови в усіх сферах суспільного життя міста;</w:t>
      </w:r>
    </w:p>
    <w:p w:rsidR="00693C82" w:rsidRPr="00716BBF" w:rsidRDefault="00693C82" w:rsidP="00693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розширення функціонування української мови у сфері освіти, науки, культури, засобів масової інформації, визначення їх пріоритетності та престижу серед населення міста;</w:t>
      </w:r>
    </w:p>
    <w:p w:rsidR="00693C82" w:rsidRPr="00716BBF" w:rsidRDefault="00693C82" w:rsidP="00693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стимулювання вивчення україн</w:t>
      </w:r>
      <w:r>
        <w:rPr>
          <w:rFonts w:ascii="Times New Roman" w:eastAsia="Calibri" w:hAnsi="Times New Roman" w:cs="Times New Roman"/>
          <w:sz w:val="28"/>
          <w:szCs w:val="28"/>
        </w:rPr>
        <w:t>ської мови учнями, студентами, жителями</w:t>
      </w:r>
      <w:r w:rsidRPr="00716BBF">
        <w:rPr>
          <w:rFonts w:ascii="Times New Roman" w:eastAsia="Calibri" w:hAnsi="Times New Roman" w:cs="Times New Roman"/>
          <w:sz w:val="28"/>
          <w:szCs w:val="28"/>
        </w:rPr>
        <w:t xml:space="preserve">  міста;</w:t>
      </w:r>
    </w:p>
    <w:p w:rsidR="00693C82" w:rsidRPr="00716BBF" w:rsidRDefault="00693C82" w:rsidP="00693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BF">
        <w:rPr>
          <w:rFonts w:ascii="Times New Roman" w:eastAsia="Calibri" w:hAnsi="Times New Roman" w:cs="Times New Roman"/>
          <w:sz w:val="28"/>
          <w:szCs w:val="28"/>
        </w:rPr>
        <w:t>- підтримка освітніх, мистецьких установ та організацій, талановитих місцевих літераторів.</w:t>
      </w:r>
    </w:p>
    <w:p w:rsidR="00693C82" w:rsidRPr="00716BBF" w:rsidRDefault="00693C82" w:rsidP="00693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BBF" w:rsidRPr="00716BBF" w:rsidRDefault="00716BBF" w:rsidP="0071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Київський міський голова                                                                      В.Кличко</w:t>
      </w:r>
    </w:p>
    <w:p w:rsidR="00716BBF" w:rsidRPr="00716BBF" w:rsidRDefault="00716BBF" w:rsidP="00716B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BBF" w:rsidRPr="00716BBF" w:rsidRDefault="00716BBF" w:rsidP="00716B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68DF" w:rsidRDefault="00FD68DF"/>
    <w:sectPr w:rsidR="00FD68DF" w:rsidSect="003F56DE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FB" w:rsidRDefault="00B100FB">
      <w:pPr>
        <w:spacing w:after="0" w:line="240" w:lineRule="auto"/>
      </w:pPr>
      <w:r>
        <w:separator/>
      </w:r>
    </w:p>
  </w:endnote>
  <w:endnote w:type="continuationSeparator" w:id="0">
    <w:p w:rsidR="00B100FB" w:rsidRDefault="00B1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668384"/>
      <w:docPartObj>
        <w:docPartGallery w:val="Page Numbers (Bottom of Page)"/>
        <w:docPartUnique/>
      </w:docPartObj>
    </w:sdtPr>
    <w:sdtEndPr/>
    <w:sdtContent>
      <w:p w:rsidR="009372C5" w:rsidRDefault="006000A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9A0" w:rsidRPr="004D39A0">
          <w:rPr>
            <w:noProof/>
            <w:lang w:val="ru-RU"/>
          </w:rPr>
          <w:t>1</w:t>
        </w:r>
        <w:r>
          <w:fldChar w:fldCharType="end"/>
        </w:r>
      </w:p>
    </w:sdtContent>
  </w:sdt>
  <w:p w:rsidR="009372C5" w:rsidRDefault="00B100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FB" w:rsidRDefault="00B100FB">
      <w:pPr>
        <w:spacing w:after="0" w:line="240" w:lineRule="auto"/>
      </w:pPr>
      <w:r>
        <w:separator/>
      </w:r>
    </w:p>
  </w:footnote>
  <w:footnote w:type="continuationSeparator" w:id="0">
    <w:p w:rsidR="00B100FB" w:rsidRDefault="00B10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BF"/>
    <w:rsid w:val="000D28F9"/>
    <w:rsid w:val="001577BE"/>
    <w:rsid w:val="00174FCB"/>
    <w:rsid w:val="001E43A5"/>
    <w:rsid w:val="001F2FFA"/>
    <w:rsid w:val="00250FBA"/>
    <w:rsid w:val="002536F7"/>
    <w:rsid w:val="00381810"/>
    <w:rsid w:val="003D2D9D"/>
    <w:rsid w:val="00411A02"/>
    <w:rsid w:val="0047033E"/>
    <w:rsid w:val="004A41A7"/>
    <w:rsid w:val="004D39A0"/>
    <w:rsid w:val="00525130"/>
    <w:rsid w:val="00581F3D"/>
    <w:rsid w:val="00591FD3"/>
    <w:rsid w:val="00594322"/>
    <w:rsid w:val="005C162B"/>
    <w:rsid w:val="005C4452"/>
    <w:rsid w:val="005C6EAB"/>
    <w:rsid w:val="006000A2"/>
    <w:rsid w:val="00693C82"/>
    <w:rsid w:val="00716BBF"/>
    <w:rsid w:val="007628B2"/>
    <w:rsid w:val="007826A4"/>
    <w:rsid w:val="00793805"/>
    <w:rsid w:val="007C04A5"/>
    <w:rsid w:val="008051F0"/>
    <w:rsid w:val="008451A2"/>
    <w:rsid w:val="009241E2"/>
    <w:rsid w:val="00A2134F"/>
    <w:rsid w:val="00A61AB6"/>
    <w:rsid w:val="00AE35F4"/>
    <w:rsid w:val="00B100FB"/>
    <w:rsid w:val="00C46AAA"/>
    <w:rsid w:val="00CB488E"/>
    <w:rsid w:val="00D22BD2"/>
    <w:rsid w:val="00D32BBA"/>
    <w:rsid w:val="00DB6217"/>
    <w:rsid w:val="00DC27EC"/>
    <w:rsid w:val="00F23FDE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6BBF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16BBF"/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5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6BBF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16BBF"/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56EA-EBD6-44D1-AC26-B70B2D79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13192</Words>
  <Characters>7521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2015-04-16T14:41:00Z</cp:lastPrinted>
  <dcterms:created xsi:type="dcterms:W3CDTF">2015-04-27T08:30:00Z</dcterms:created>
  <dcterms:modified xsi:type="dcterms:W3CDTF">2015-04-27T08:30:00Z</dcterms:modified>
</cp:coreProperties>
</file>